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F6A" w:rsidRDefault="00BF2F6A" w:rsidP="00BF2F6A">
      <w:pPr>
        <w:rPr>
          <w:rFonts w:hint="eastAsia"/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BF2F6A" w:rsidRPr="003A07C7" w:rsidTr="00E61CB3">
        <w:trPr>
          <w:cantSplit/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 w:rsidR="00BF2F6A" w:rsidRPr="00147DC9" w:rsidRDefault="00127787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物流服务与管理1</w:t>
            </w:r>
            <w:r w:rsidR="001E734F">
              <w:rPr>
                <w:rFonts w:ascii="仿宋_GB2312" w:eastAsia="仿宋_GB2312" w:hint="eastAsia"/>
                <w:szCs w:val="21"/>
              </w:rPr>
              <w:t>82061</w:t>
            </w:r>
            <w:r>
              <w:rPr>
                <w:rFonts w:ascii="仿宋_GB2312" w:eastAsia="仿宋_GB2312" w:hint="eastAsia"/>
                <w:szCs w:val="21"/>
              </w:rPr>
              <w:t>集装箱管理1</w:t>
            </w:r>
            <w:r w:rsidR="001E734F">
              <w:rPr>
                <w:rFonts w:ascii="仿宋_GB2312" w:eastAsia="仿宋_GB2312" w:hint="eastAsia"/>
                <w:szCs w:val="21"/>
              </w:rPr>
              <w:t>8</w:t>
            </w:r>
            <w:r>
              <w:rPr>
                <w:rFonts w:ascii="仿宋_GB2312" w:eastAsia="仿宋_GB2312" w:hint="eastAsia"/>
                <w:szCs w:val="21"/>
              </w:rPr>
              <w:t>2031外轮理货1</w:t>
            </w:r>
            <w:r w:rsidR="001E734F">
              <w:rPr>
                <w:rFonts w:ascii="仿宋_GB2312" w:eastAsia="仿宋_GB2312" w:hint="eastAsia"/>
                <w:szCs w:val="21"/>
              </w:rPr>
              <w:t>8</w:t>
            </w:r>
            <w:r>
              <w:rPr>
                <w:rFonts w:ascii="仿宋_GB2312" w:eastAsia="仿宋_GB2312" w:hint="eastAsia"/>
                <w:szCs w:val="21"/>
              </w:rPr>
              <w:t>2041</w:t>
            </w:r>
            <w:r w:rsidR="001E734F">
              <w:rPr>
                <w:rFonts w:ascii="仿宋_GB2312" w:eastAsia="仿宋_GB2312" w:hint="eastAsia"/>
                <w:szCs w:val="21"/>
              </w:rPr>
              <w:t xml:space="preserve"> 机电设备安装与维修182111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BF2F6A" w:rsidRDefault="00C60E43" w:rsidP="003B3B5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第十周</w:t>
            </w:r>
          </w:p>
          <w:p w:rsidR="00C60E43" w:rsidRPr="00147DC9" w:rsidRDefault="00C60E43" w:rsidP="00C60E43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</w:tc>
      </w:tr>
      <w:tr w:rsidR="00BF2F6A" w:rsidRPr="003A07C7" w:rsidTr="00E61CB3">
        <w:trPr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 w:rsidR="00EA70C1" w:rsidRPr="003C7732" w:rsidRDefault="00EA70C1" w:rsidP="001E734F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06035E">
              <w:rPr>
                <w:rFonts w:ascii="仿宋_GB2312" w:eastAsia="仿宋_GB2312" w:hint="eastAsia"/>
                <w:szCs w:val="21"/>
              </w:rPr>
              <w:t>15</w:t>
            </w:r>
            <w:r>
              <w:rPr>
                <w:rFonts w:ascii="仿宋_GB2312" w:eastAsia="仿宋_GB2312" w:hint="eastAsia"/>
                <w:szCs w:val="21"/>
              </w:rPr>
              <w:t xml:space="preserve">课 </w:t>
            </w:r>
            <w:r w:rsidR="0006035E">
              <w:rPr>
                <w:rFonts w:ascii="仿宋_GB2312" w:eastAsia="仿宋_GB2312" w:hint="eastAsia"/>
                <w:szCs w:val="21"/>
              </w:rPr>
              <w:t>架设师生爱心桥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Pr="000B2C59" w:rsidRDefault="0006035E" w:rsidP="00814C52">
            <w:pPr>
              <w:rPr>
                <w:rFonts w:ascii="仿宋_GB2312" w:eastAsia="仿宋_GB2312"/>
                <w:szCs w:val="21"/>
              </w:rPr>
            </w:pPr>
            <w:r w:rsidRPr="0006035E">
              <w:rPr>
                <w:rFonts w:ascii="仿宋_GB2312" w:eastAsia="仿宋_GB2312" w:hint="eastAsia"/>
                <w:szCs w:val="21"/>
              </w:rPr>
              <w:t>使学生了解师生关系中存在的主要冲突和表现，知道良好的师生关系对个人学习、成长的作用。了解校园暴力的内涵、种类及成因，正确辨别校园暴力和各种不良诱惑，知道其对健康生活的消极影响。</w:t>
            </w:r>
          </w:p>
        </w:tc>
        <w:tc>
          <w:tcPr>
            <w:tcW w:w="2410" w:type="dxa"/>
            <w:gridSpan w:val="4"/>
          </w:tcPr>
          <w:p w:rsidR="00540ACA" w:rsidRDefault="0006035E" w:rsidP="001E2085">
            <w:pPr>
              <w:rPr>
                <w:rFonts w:ascii="仿宋_GB2312" w:eastAsia="仿宋_GB2312"/>
                <w:szCs w:val="21"/>
              </w:rPr>
            </w:pPr>
            <w:r w:rsidRPr="0006035E">
              <w:rPr>
                <w:rFonts w:ascii="仿宋_GB2312" w:eastAsia="仿宋_GB2312" w:hint="eastAsia"/>
                <w:szCs w:val="21"/>
              </w:rPr>
              <w:t>通过学习，学会积极主动地与老师交往，促进师生相互理解，建立</w:t>
            </w:r>
            <w:bookmarkStart w:id="0" w:name="_GoBack"/>
            <w:bookmarkEnd w:id="0"/>
            <w:r w:rsidRPr="0006035E">
              <w:rPr>
                <w:rFonts w:ascii="仿宋_GB2312" w:eastAsia="仿宋_GB2312" w:hint="eastAsia"/>
                <w:szCs w:val="21"/>
              </w:rPr>
              <w:t>良好的师生关系。学会正确处理发生在身边的校园暴力事件，运用法律武器保护自己，学会明辨是非，培养处理同学关系的能力。培养同情心和感知他人痛苦的能力，学会调整自己的不良情绪，自觉抵制校园暴力事件的发生。</w:t>
            </w:r>
          </w:p>
        </w:tc>
        <w:tc>
          <w:tcPr>
            <w:tcW w:w="2553" w:type="dxa"/>
            <w:gridSpan w:val="6"/>
          </w:tcPr>
          <w:p w:rsidR="00540ACA" w:rsidRDefault="0006035E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主动增进与老师的情感，尊敬老师，理解老师，体谅老师，愿意与老师交往，积极与老师进行有效沟通，消除隔膜，培养关心尊敬老师的情感。积极面对人际冲突中的暴力现象，敢于同欺负现象作斗争，增强安全感、信任感和必要的勇气。</w:t>
            </w:r>
          </w:p>
        </w:tc>
      </w:tr>
      <w:tr w:rsidR="00B62AE5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B62AE5" w:rsidRPr="003A07C7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B62AE5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62AE5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FE3214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="005737FF">
              <w:rPr>
                <w:rFonts w:ascii="仿宋_GB2312" w:eastAsia="仿宋_GB2312" w:hint="eastAsia"/>
                <w:szCs w:val="21"/>
              </w:rPr>
              <w:t>了解师生</w:t>
            </w:r>
            <w:r w:rsidR="005737FF" w:rsidRPr="005737FF">
              <w:rPr>
                <w:rFonts w:ascii="仿宋_GB2312" w:eastAsia="仿宋_GB2312" w:hint="eastAsia"/>
                <w:szCs w:val="21"/>
              </w:rPr>
              <w:t>主要冲突</w:t>
            </w:r>
            <w:r w:rsidR="005737FF">
              <w:rPr>
                <w:rFonts w:ascii="仿宋_GB2312" w:eastAsia="仿宋_GB2312" w:hint="eastAsia"/>
                <w:szCs w:val="21"/>
              </w:rPr>
              <w:t>的原因</w:t>
            </w:r>
          </w:p>
        </w:tc>
        <w:tc>
          <w:tcPr>
            <w:tcW w:w="569" w:type="dxa"/>
            <w:vAlign w:val="center"/>
          </w:tcPr>
          <w:p w:rsidR="00B62AE5" w:rsidRPr="00F972A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FE3214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 w:rsidR="005737FF" w:rsidRPr="005737FF">
              <w:rPr>
                <w:rFonts w:ascii="仿宋_GB2312" w:eastAsia="仿宋_GB2312" w:hint="eastAsia"/>
                <w:szCs w:val="21"/>
              </w:rPr>
              <w:t>学会积极主动地与老师交往，促进师生相互理解，建立良好的师生关系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005880" w:rsidRDefault="00B62AE5" w:rsidP="0016518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</w:t>
            </w:r>
            <w:r w:rsidR="005737FF" w:rsidRPr="005737FF">
              <w:rPr>
                <w:rFonts w:ascii="仿宋_GB2312" w:eastAsia="仿宋_GB2312" w:hint="eastAsia"/>
                <w:szCs w:val="21"/>
              </w:rPr>
              <w:t>了解校园暴力的内涵、种类及成因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147DC9" w:rsidRDefault="00B62AE5" w:rsidP="0016518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</w:t>
            </w:r>
            <w:r w:rsidR="005737FF" w:rsidRPr="005737FF">
              <w:rPr>
                <w:rFonts w:ascii="仿宋_GB2312" w:eastAsia="仿宋_GB2312" w:hint="eastAsia"/>
                <w:szCs w:val="21"/>
              </w:rPr>
              <w:t>学会正确处理发生在身边的校园暴力事件，运用法律武器保护自己，学会明辨是非，培养处理同学关系的能力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737FF">
        <w:trPr>
          <w:cantSplit/>
          <w:trHeight w:val="1262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E61CB3">
        <w:trPr>
          <w:cantSplit/>
          <w:trHeight w:val="112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lastRenderedPageBreak/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C140FD" w:rsidRPr="00425D98" w:rsidTr="00E61CB3">
        <w:tblPrEx>
          <w:tblLook w:val="01E0" w:firstRow="1" w:lastRow="1" w:firstColumn="1" w:lastColumn="1" w:noHBand="0" w:noVBand="0"/>
        </w:tblPrEx>
        <w:trPr>
          <w:trHeight w:val="648"/>
        </w:trPr>
        <w:tc>
          <w:tcPr>
            <w:tcW w:w="1184" w:type="dxa"/>
            <w:vMerge w:val="restart"/>
            <w:vAlign w:val="center"/>
          </w:tcPr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Pr="00506089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C140FD" w:rsidRPr="00425D98" w:rsidTr="00F24CC1">
        <w:tblPrEx>
          <w:tblLook w:val="01E0" w:firstRow="1" w:lastRow="1" w:firstColumn="1" w:lastColumn="1" w:noHBand="0" w:noVBand="0"/>
        </w:tblPrEx>
        <w:trPr>
          <w:trHeight w:val="274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E349E5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自我检测，请学生做一下自我剖析中的10道测试题，检查一下平时自己与老师相处时的情况如何。这个结果自己写好，后面备用。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2A2C04" w:rsidRDefault="00E349E5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教师组织学生做自我检测题，引出本课主题。</w:t>
            </w:r>
          </w:p>
          <w:p w:rsidR="00C140FD" w:rsidRPr="00FD03B2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C140FD" w:rsidRPr="00EC5055" w:rsidRDefault="00E349E5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吸引学生注意力，为后面的课程做准备。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C140FD" w:rsidRPr="00EC5055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140FD" w:rsidRPr="00425D98" w:rsidTr="00E61CB3">
        <w:tblPrEx>
          <w:tblLook w:val="01E0" w:firstRow="1" w:lastRow="1" w:firstColumn="1" w:lastColumn="1" w:noHBand="0" w:noVBand="0"/>
        </w:tblPrEx>
        <w:trPr>
          <w:trHeight w:val="285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E349E5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播放心灵故事，请同学分析问题：如果老师没有了解事实，张文彤该怎么办？请学生进行讨论，分析张文彤的不同行为可能会出现的结果。</w:t>
            </w:r>
            <w:r w:rsidR="00F24CC1">
              <w:rPr>
                <w:rFonts w:ascii="仿宋_GB2312" w:eastAsia="仿宋_GB2312" w:hint="eastAsia"/>
                <w:szCs w:val="21"/>
              </w:rPr>
              <w:t>教师通过心灵故事，分析师生矛盾和冲突的原因。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646495" w:rsidRDefault="00B91E9C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lash动画播放，教师提问，学生思考讨论分析。教师总结。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E349E5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了解师生矛盾和冲突的原因</w:t>
            </w:r>
            <w:r w:rsidR="00F24CC1"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F03A34">
        <w:tblPrEx>
          <w:tblLook w:val="01E0" w:firstRow="1" w:lastRow="1" w:firstColumn="1" w:lastColumn="1" w:noHBand="0" w:noVBand="0"/>
        </w:tblPrEx>
        <w:trPr>
          <w:trHeight w:val="308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E349E5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角色扮演：“今天我来当老师”。利用三个不同情境，教师组织学生进行扮演，（这部分可以提前下课的时候进行安排）扮演结束后请同学分析不同情境下，教师的心理感受。提问同学如果自己遇到不感兴趣的课或老师上课，要积极配合老师的讲课，你会如何去做。教师总结答案</w:t>
            </w:r>
            <w:r w:rsidR="00F24CC1">
              <w:rPr>
                <w:rFonts w:ascii="仿宋_GB2312" w:eastAsia="仿宋_GB2312" w:hint="eastAsia"/>
                <w:szCs w:val="21"/>
              </w:rPr>
              <w:t>，并分析师生交往的方法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537F9F" w:rsidRDefault="00F24CC1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教师讲解分析，并设定相关情境，学生进行演示，请同学讨论，教师分析并总结</w:t>
            </w:r>
            <w:r w:rsidR="00B91E9C"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F24CC1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24CC1">
              <w:rPr>
                <w:rFonts w:ascii="仿宋_GB2312" w:eastAsia="仿宋_GB2312" w:hint="eastAsia"/>
                <w:szCs w:val="21"/>
              </w:rPr>
              <w:t>学会积极主动地与老师交往，促进师生相互理解，建立良好的师生关系。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 w:firstRow="1" w:lastRow="1" w:firstColumn="1" w:lastColumn="1" w:noHBand="0" w:noVBand="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F24CC1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教师发小纸片或用学生的笔记本，请学生写一些师生交往的困惑，教师不记名交流一两个请同学讨论解决，其他的教师收上来课后帮助解决。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F24CC1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问题讨论，</w:t>
            </w:r>
            <w:r w:rsidR="00DE0EBD">
              <w:rPr>
                <w:rFonts w:ascii="仿宋_GB2312" w:eastAsia="仿宋_GB2312" w:hint="eastAsia"/>
                <w:szCs w:val="21"/>
              </w:rPr>
              <w:t>教师总结讲解。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DE0EBD" w:rsidRDefault="00F24CC1" w:rsidP="0055333B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掌握解决师生问题的方法。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proofErr w:type="gramStart"/>
            <w:r w:rsidR="00015141">
              <w:rPr>
                <w:rFonts w:ascii="仿宋_GB2312" w:eastAsia="仿宋_GB2312" w:hint="eastAsia"/>
                <w:szCs w:val="21"/>
              </w:rPr>
              <w:t>’</w:t>
            </w:r>
            <w:proofErr w:type="gramEnd"/>
          </w:p>
        </w:tc>
      </w:tr>
      <w:tr w:rsidR="00C140FD" w:rsidRPr="00425D98" w:rsidTr="0095007F">
        <w:tblPrEx>
          <w:tblLook w:val="01E0" w:firstRow="1" w:lastRow="1" w:firstColumn="1" w:lastColumn="1" w:noHBand="0" w:noVBand="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24CC1" w:rsidRDefault="00F24CC1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播放心灵故事，讲解</w:t>
            </w:r>
            <w:r w:rsidRPr="00F24CC1">
              <w:rPr>
                <w:rFonts w:ascii="仿宋_GB2312" w:eastAsia="仿宋_GB2312" w:hint="eastAsia"/>
                <w:szCs w:val="21"/>
              </w:rPr>
              <w:t>校园暴力</w:t>
            </w:r>
            <w:r>
              <w:rPr>
                <w:rFonts w:ascii="仿宋_GB2312" w:eastAsia="仿宋_GB2312" w:hint="eastAsia"/>
                <w:szCs w:val="21"/>
              </w:rPr>
              <w:t>的知识：第一，</w:t>
            </w:r>
            <w:r w:rsidRPr="00F24CC1">
              <w:rPr>
                <w:rFonts w:ascii="仿宋_GB2312" w:eastAsia="仿宋_GB2312" w:hint="eastAsia"/>
                <w:szCs w:val="21"/>
              </w:rPr>
              <w:t>校园暴力是指发生在学校校园，由老师、同学和校外人员针对学生身体和精神实施的，达到某种严重程度的侵害行为。校园暴力包括学生之间、师生之间的暴行以及对学校的破坏行为。暴力行为不仅指肢体行为所造成的伤害，也包括了其他内容：语言伤害、被强迫做自己不喜欢的事、故意陷害等。第二、校园暴力有以下几类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F24CC1">
              <w:rPr>
                <w:rFonts w:ascii="仿宋_GB2312" w:eastAsia="仿宋_GB2312" w:hint="eastAsia"/>
                <w:szCs w:val="21"/>
              </w:rPr>
              <w:t>一是索要钱物，不给就拳脚相加，威逼利诱。二是以大欺小，以众欺</w:t>
            </w:r>
            <w:proofErr w:type="gramStart"/>
            <w:r w:rsidRPr="00F24CC1">
              <w:rPr>
                <w:rFonts w:ascii="仿宋_GB2312" w:eastAsia="仿宋_GB2312" w:hint="eastAsia"/>
                <w:szCs w:val="21"/>
              </w:rPr>
              <w:t>寡</w:t>
            </w:r>
            <w:proofErr w:type="gramEnd"/>
            <w:r w:rsidRPr="00F24CC1">
              <w:rPr>
                <w:rFonts w:ascii="仿宋_GB2312" w:eastAsia="仿宋_GB2312" w:hint="eastAsia"/>
                <w:szCs w:val="21"/>
              </w:rPr>
              <w:t>。三是为了一点小事大打出手，伤害他人身体。四是同学间因“义气”之争，以暴力手段争长论短。五是不堪长期受辱，以暴制暴。六是不满老师的教育，对老师使用暴力。</w:t>
            </w:r>
            <w:r>
              <w:rPr>
                <w:rFonts w:ascii="仿宋_GB2312" w:eastAsia="仿宋_GB2312" w:hint="eastAsia"/>
                <w:szCs w:val="21"/>
              </w:rPr>
              <w:t>第</w:t>
            </w:r>
            <w:r w:rsidRPr="00F24CC1">
              <w:rPr>
                <w:rFonts w:ascii="仿宋_GB2312" w:eastAsia="仿宋_GB2312" w:hint="eastAsia"/>
                <w:szCs w:val="21"/>
              </w:rPr>
              <w:t>三、导致校园暴力的</w:t>
            </w:r>
            <w:r w:rsidRPr="00F24CC1">
              <w:rPr>
                <w:rFonts w:ascii="仿宋_GB2312" w:eastAsia="仿宋_GB2312" w:hint="eastAsia"/>
                <w:szCs w:val="21"/>
              </w:rPr>
              <w:lastRenderedPageBreak/>
              <w:t>因素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F24CC1">
              <w:rPr>
                <w:rFonts w:ascii="仿宋_GB2312" w:eastAsia="仿宋_GB2312" w:hint="eastAsia"/>
                <w:szCs w:val="21"/>
              </w:rPr>
              <w:t>家庭原因：不良的家庭环境往往成为一种暴力的启蒙；家庭缺乏关爱，形成孩子“攻击性人格”；失职家长助长校园暴力。社会原因：社会急剧变迁，道德观念、生活习惯、思考模式、行为准则等都产生极大的改变，使犯罪率增加。个体心理原因：心理上的狭隘、自私、唯我独尊、好占上风是青少年暴力犯罪的重要内部原因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217815" w:rsidP="00F24CC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播放flash动画，</w:t>
            </w:r>
            <w:r w:rsidR="00F24CC1">
              <w:rPr>
                <w:rFonts w:ascii="仿宋_GB2312" w:eastAsia="仿宋_GB2312" w:hint="eastAsia"/>
                <w:szCs w:val="21"/>
              </w:rPr>
              <w:t>教师讲解。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3E1173" w:rsidRDefault="00F24CC1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认识校园暴力的危害。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065C66" w:rsidRDefault="00C14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0E435D">
        <w:tblPrEx>
          <w:tblLook w:val="01E0" w:firstRow="1" w:lastRow="1" w:firstColumn="1" w:lastColumn="1" w:noHBand="0" w:noVBand="0"/>
        </w:tblPrEx>
        <w:trPr>
          <w:trHeight w:val="4099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A90D9F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明辨是非：分析镜像一、二，学生讨论问题，教师进行总结。情境分析，请同学进行分析情境的三种情况，讨论应该怎么办，教师总结遇到暴力行为的预防方法。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E61CB3" w:rsidRDefault="00A90D9F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通过镜像，进行问题讨论和分析。教师进行总结。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66576E" w:rsidP="0066576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66576E">
              <w:rPr>
                <w:rFonts w:ascii="仿宋_GB2312" w:eastAsia="仿宋_GB2312" w:hint="eastAsia"/>
                <w:szCs w:val="21"/>
              </w:rPr>
              <w:t>了解校园暴力的内涵、种类及成因，正确辨别校园暴力和各种不良诱惑，知道其对健康生活的消极影响。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’</w:t>
            </w:r>
            <w:proofErr w:type="gramEnd"/>
          </w:p>
        </w:tc>
      </w:tr>
      <w:tr w:rsidR="00A90D9F" w:rsidRPr="00425D98" w:rsidTr="00512C3F">
        <w:tblPrEx>
          <w:tblLook w:val="01E0" w:firstRow="1" w:lastRow="1" w:firstColumn="1" w:lastColumn="1" w:noHBand="0" w:noVBand="0"/>
        </w:tblPrEx>
        <w:trPr>
          <w:trHeight w:val="2787"/>
        </w:trPr>
        <w:tc>
          <w:tcPr>
            <w:tcW w:w="1184" w:type="dxa"/>
            <w:vAlign w:val="center"/>
          </w:tcPr>
          <w:p w:rsidR="00A90D9F" w:rsidRPr="00506089" w:rsidRDefault="00A90D9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A90D9F" w:rsidRDefault="00A90D9F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角色扮演：请学生分组扮演赵强和表哥找朋友李大志帮忙打架解决纠纷的情境，每个小组选择一种方法进行表演。请同学讨论哪种方法是最好的。说明原因。教师进行总结。</w:t>
            </w:r>
          </w:p>
        </w:tc>
        <w:tc>
          <w:tcPr>
            <w:tcW w:w="1985" w:type="dxa"/>
            <w:gridSpan w:val="4"/>
            <w:vAlign w:val="center"/>
          </w:tcPr>
          <w:p w:rsidR="00A90D9F" w:rsidRDefault="0066576E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组织学生分组角色扮演，学生分析讨论，教师总结。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A90D9F" w:rsidRPr="00A90D9F" w:rsidRDefault="0066576E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66576E">
              <w:rPr>
                <w:rFonts w:ascii="仿宋_GB2312" w:eastAsia="仿宋_GB2312" w:hint="eastAsia"/>
                <w:szCs w:val="21"/>
              </w:rPr>
              <w:t>学会明辨是非，培养处理同学关系的能力。</w:t>
            </w:r>
          </w:p>
        </w:tc>
        <w:tc>
          <w:tcPr>
            <w:tcW w:w="1139" w:type="dxa"/>
            <w:gridSpan w:val="2"/>
            <w:vAlign w:val="center"/>
          </w:tcPr>
          <w:p w:rsidR="00A90D9F" w:rsidRDefault="005737FF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25</w:t>
            </w:r>
          </w:p>
        </w:tc>
      </w:tr>
      <w:tr w:rsidR="00BF2F6A" w:rsidRPr="00425D98" w:rsidTr="0095007F">
        <w:tblPrEx>
          <w:tblLook w:val="01E0" w:firstRow="1" w:lastRow="1" w:firstColumn="1" w:lastColumn="1" w:noHBand="0" w:noVBand="0"/>
        </w:tblPrEx>
        <w:trPr>
          <w:trHeight w:val="756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644E75" w:rsidRDefault="00F24CC1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请对你的一位任课教师进行采访，了解使老师产生烦恼的因素，分析其中哪些是因为学生引起的，自己身上是否存在这些问题，要怎么去做帮助老师减轻烦恼。</w:t>
            </w:r>
          </w:p>
        </w:tc>
      </w:tr>
      <w:tr w:rsidR="00BF2F6A" w:rsidRPr="00425D98" w:rsidTr="00DE51F0">
        <w:tblPrEx>
          <w:tblLook w:val="01E0" w:firstRow="1" w:lastRow="1" w:firstColumn="1" w:lastColumn="1" w:noHBand="0" w:noVBand="0"/>
        </w:tblPrEx>
        <w:trPr>
          <w:trHeight w:val="1688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E95EA6" w:rsidRDefault="00E95EA6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E95EA6">
              <w:rPr>
                <w:rFonts w:ascii="仿宋_GB2312" w:eastAsia="仿宋_GB2312" w:hint="eastAsia"/>
                <w:szCs w:val="21"/>
              </w:rPr>
              <w:t>使学生了解师生关系中存在的主要冲突和表现，知道良好的师生关系对个人学习、成长的作用。学会积极主动地与老师交往，促进师生相互理解，建立良好的师生关系。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9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7D" w:rsidRDefault="000C737D" w:rsidP="00595D70">
      <w:r>
        <w:separator/>
      </w:r>
    </w:p>
  </w:endnote>
  <w:endnote w:type="continuationSeparator" w:id="0">
    <w:p w:rsidR="000C737D" w:rsidRDefault="000C737D" w:rsidP="0059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30483"/>
      <w:docPartObj>
        <w:docPartGallery w:val="Page Numbers (Bottom of Page)"/>
        <w:docPartUnique/>
      </w:docPartObj>
    </w:sdtPr>
    <w:sdtEndPr/>
    <w:sdtContent>
      <w:p w:rsidR="00763F30" w:rsidRDefault="00DC6C4D">
        <w:pPr>
          <w:pStyle w:val="a6"/>
          <w:jc w:val="right"/>
        </w:pPr>
        <w:r>
          <w:fldChar w:fldCharType="begin"/>
        </w:r>
        <w:r w:rsidR="00EE75A7">
          <w:instrText xml:space="preserve"> PAGE   \* MERGEFORMAT </w:instrText>
        </w:r>
        <w:r>
          <w:fldChar w:fldCharType="separate"/>
        </w:r>
        <w:r w:rsidR="001E734F" w:rsidRPr="001E734F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7D" w:rsidRDefault="000C737D" w:rsidP="00595D70">
      <w:r>
        <w:separator/>
      </w:r>
    </w:p>
  </w:footnote>
  <w:footnote w:type="continuationSeparator" w:id="0">
    <w:p w:rsidR="000C737D" w:rsidRDefault="000C737D" w:rsidP="00595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286"/>
    <w:rsid w:val="0000418C"/>
    <w:rsid w:val="00005880"/>
    <w:rsid w:val="00015141"/>
    <w:rsid w:val="00034323"/>
    <w:rsid w:val="000346F6"/>
    <w:rsid w:val="000422F5"/>
    <w:rsid w:val="0006035E"/>
    <w:rsid w:val="00064BB2"/>
    <w:rsid w:val="00065C66"/>
    <w:rsid w:val="000A2240"/>
    <w:rsid w:val="000A6733"/>
    <w:rsid w:val="000B2C59"/>
    <w:rsid w:val="000B4823"/>
    <w:rsid w:val="000C0B20"/>
    <w:rsid w:val="000C737D"/>
    <w:rsid w:val="000C7BCD"/>
    <w:rsid w:val="000E0B2A"/>
    <w:rsid w:val="000E3FF4"/>
    <w:rsid w:val="000E435D"/>
    <w:rsid w:val="000F54A9"/>
    <w:rsid w:val="000F5EFA"/>
    <w:rsid w:val="001262A3"/>
    <w:rsid w:val="00127787"/>
    <w:rsid w:val="00131D89"/>
    <w:rsid w:val="0015407A"/>
    <w:rsid w:val="0015743F"/>
    <w:rsid w:val="00165183"/>
    <w:rsid w:val="001A70E1"/>
    <w:rsid w:val="001D4F81"/>
    <w:rsid w:val="001E1EC3"/>
    <w:rsid w:val="001E2085"/>
    <w:rsid w:val="001E734F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84749"/>
    <w:rsid w:val="002920DE"/>
    <w:rsid w:val="002A2C04"/>
    <w:rsid w:val="002A4469"/>
    <w:rsid w:val="002E52FC"/>
    <w:rsid w:val="0033086E"/>
    <w:rsid w:val="00330E1B"/>
    <w:rsid w:val="00392DE5"/>
    <w:rsid w:val="003B060E"/>
    <w:rsid w:val="003B363C"/>
    <w:rsid w:val="003B3B59"/>
    <w:rsid w:val="003B5397"/>
    <w:rsid w:val="003C7732"/>
    <w:rsid w:val="003D6C4A"/>
    <w:rsid w:val="003E1173"/>
    <w:rsid w:val="003F0FC3"/>
    <w:rsid w:val="003F24F2"/>
    <w:rsid w:val="00405B0A"/>
    <w:rsid w:val="00406739"/>
    <w:rsid w:val="00455AE9"/>
    <w:rsid w:val="00475C21"/>
    <w:rsid w:val="00477F44"/>
    <w:rsid w:val="004B0583"/>
    <w:rsid w:val="004D5305"/>
    <w:rsid w:val="004F602D"/>
    <w:rsid w:val="00512C3F"/>
    <w:rsid w:val="00516614"/>
    <w:rsid w:val="00525E31"/>
    <w:rsid w:val="005352BD"/>
    <w:rsid w:val="00536646"/>
    <w:rsid w:val="00537F9F"/>
    <w:rsid w:val="00540ACA"/>
    <w:rsid w:val="0055333B"/>
    <w:rsid w:val="0055643D"/>
    <w:rsid w:val="005737FF"/>
    <w:rsid w:val="005774B2"/>
    <w:rsid w:val="005841D1"/>
    <w:rsid w:val="00586737"/>
    <w:rsid w:val="00595D70"/>
    <w:rsid w:val="005A11C0"/>
    <w:rsid w:val="005A6ED9"/>
    <w:rsid w:val="005B40DE"/>
    <w:rsid w:val="005C1B91"/>
    <w:rsid w:val="005D4F5D"/>
    <w:rsid w:val="00636919"/>
    <w:rsid w:val="00644E75"/>
    <w:rsid w:val="00646495"/>
    <w:rsid w:val="0066576E"/>
    <w:rsid w:val="00667C7B"/>
    <w:rsid w:val="00667E45"/>
    <w:rsid w:val="0067542B"/>
    <w:rsid w:val="006910D9"/>
    <w:rsid w:val="006C2D94"/>
    <w:rsid w:val="00712FEA"/>
    <w:rsid w:val="007157A0"/>
    <w:rsid w:val="00753621"/>
    <w:rsid w:val="00763F30"/>
    <w:rsid w:val="0077034C"/>
    <w:rsid w:val="00772574"/>
    <w:rsid w:val="00777425"/>
    <w:rsid w:val="007A01A1"/>
    <w:rsid w:val="007A26DB"/>
    <w:rsid w:val="007C53BF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645D5"/>
    <w:rsid w:val="008714F8"/>
    <w:rsid w:val="008A6631"/>
    <w:rsid w:val="008C59EC"/>
    <w:rsid w:val="008D6A16"/>
    <w:rsid w:val="008D77DC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91A46"/>
    <w:rsid w:val="009A0DDA"/>
    <w:rsid w:val="009B26C0"/>
    <w:rsid w:val="009D58EE"/>
    <w:rsid w:val="009E357C"/>
    <w:rsid w:val="00A002FE"/>
    <w:rsid w:val="00A01C26"/>
    <w:rsid w:val="00A20B99"/>
    <w:rsid w:val="00A271E4"/>
    <w:rsid w:val="00A46FD6"/>
    <w:rsid w:val="00A75C39"/>
    <w:rsid w:val="00A84890"/>
    <w:rsid w:val="00A87505"/>
    <w:rsid w:val="00A90D9F"/>
    <w:rsid w:val="00AC1B52"/>
    <w:rsid w:val="00AD3E28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91E9C"/>
    <w:rsid w:val="00BC4A11"/>
    <w:rsid w:val="00BF04B3"/>
    <w:rsid w:val="00BF29EF"/>
    <w:rsid w:val="00BF2F6A"/>
    <w:rsid w:val="00C140FD"/>
    <w:rsid w:val="00C60E43"/>
    <w:rsid w:val="00C80A5B"/>
    <w:rsid w:val="00CE22DA"/>
    <w:rsid w:val="00CF414B"/>
    <w:rsid w:val="00D101D8"/>
    <w:rsid w:val="00D20FF0"/>
    <w:rsid w:val="00D2178C"/>
    <w:rsid w:val="00D9202B"/>
    <w:rsid w:val="00D96029"/>
    <w:rsid w:val="00DB0D22"/>
    <w:rsid w:val="00DB44D4"/>
    <w:rsid w:val="00DC6C4D"/>
    <w:rsid w:val="00DD29FD"/>
    <w:rsid w:val="00DE0EBD"/>
    <w:rsid w:val="00DE486D"/>
    <w:rsid w:val="00DE51F0"/>
    <w:rsid w:val="00E1745F"/>
    <w:rsid w:val="00E349E5"/>
    <w:rsid w:val="00E35054"/>
    <w:rsid w:val="00E47754"/>
    <w:rsid w:val="00E61CB3"/>
    <w:rsid w:val="00E911F5"/>
    <w:rsid w:val="00E95EA6"/>
    <w:rsid w:val="00EA70C1"/>
    <w:rsid w:val="00EC1594"/>
    <w:rsid w:val="00EC5055"/>
    <w:rsid w:val="00EE75A7"/>
    <w:rsid w:val="00F03A34"/>
    <w:rsid w:val="00F06303"/>
    <w:rsid w:val="00F0746D"/>
    <w:rsid w:val="00F16E69"/>
    <w:rsid w:val="00F24CC1"/>
    <w:rsid w:val="00F465EA"/>
    <w:rsid w:val="00F527E9"/>
    <w:rsid w:val="00F659A4"/>
    <w:rsid w:val="00F77016"/>
    <w:rsid w:val="00F90A9E"/>
    <w:rsid w:val="00F94007"/>
    <w:rsid w:val="00F972A4"/>
    <w:rsid w:val="00FB6562"/>
    <w:rsid w:val="00FC2AAD"/>
    <w:rsid w:val="00FE3214"/>
    <w:rsid w:val="00FE6541"/>
    <w:rsid w:val="00FF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A4CBC5-DD4C-4917-9C4F-2D5DDE808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350</Words>
  <Characters>1999</Characters>
  <Application>Microsoft Office Word</Application>
  <DocSecurity>0</DocSecurity>
  <Lines>16</Lines>
  <Paragraphs>4</Paragraphs>
  <ScaleCrop>false</ScaleCrop>
  <Company>SMU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user</cp:lastModifiedBy>
  <cp:revision>2</cp:revision>
  <cp:lastPrinted>2014-07-08T05:56:00Z</cp:lastPrinted>
  <dcterms:created xsi:type="dcterms:W3CDTF">2018-11-09T06:55:00Z</dcterms:created>
  <dcterms:modified xsi:type="dcterms:W3CDTF">2018-11-09T06:55:00Z</dcterms:modified>
</cp:coreProperties>
</file>